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F9E7A"/>
          <w:sz w:val="16"/>
          <w:szCs w:val="16"/>
          <w:b w:val="1"/>
          <w:bCs w:val="1"/>
          <w:smallCaps w:val="0"/>
          <w:caps w:val="1"/>
        </w:rPr>
        <w:t xml:space="preserve">БЕТТИНГ КОМПАС</w:t>
      </w:r>
    </w:p>
    <w:p>
      <w:pPr>
        <w:pStyle w:val="Heading1"/>
      </w:pPr>
      <w:bookmarkStart w:id="0" w:name="_Toc0"/>
      <w:r>
        <w:t>Melbet против других букмекеров</w:t>
      </w:r>
      <w:bookmarkEnd w:id="0"/>
    </w:p>
    <w:p>
      <w:pPr>
        <w:spacing w:after="80"/>
      </w:pPr>
      <w:r>
        <w:rPr>
          <w:color w:val="566860"/>
          <w:sz w:val="24"/>
          <w:szCs w:val="24"/>
        </w:rPr>
        <w:t xml:space="preserve">Сравнение Melbet (Мелбет) с другими букмекерами 2026: коэффициенты, бонусы, линия, приложение и доступ. Кому какой букмекер подойдёт лучше и почему именно.</w:t>
      </w:r>
    </w:p>
    <w:p>
      <w:pPr>
        <w:spacing w:after="200"/>
      </w:pPr>
      <w:r>
        <w:rPr>
          <w:color w:val="566860"/>
          <w:sz w:val="18"/>
          <w:szCs w:val="18"/>
        </w:rPr>
        <w:t xml:space="preserve">Глеб Тарасенко, обозреватель букмекеров · 11.05.2026</w:t>
      </w:r>
    </w:p>
    <w:p>
      <w:pPr>
        <w:spacing w:after="200"/>
        <w:shd w:val="clear" w:fill="E3F5EE"/>
      </w:pPr>
      <w:r>
        <w:rPr>
          <w:color w:val="1F9E7A"/>
          <w:b w:val="1"/>
          <w:bCs w:val="1"/>
        </w:rPr>
        <w:t xml:space="preserve">TL;DR  </w:t>
      </w:r>
      <w:r>
        <w:rPr>
          <w:sz w:val="20"/>
          <w:szCs w:val="20"/>
        </w:rPr>
        <w:t xml:space="preserve">В сравнении с другими букмекерами Melbet (Мелбет) выделяется широкой линией, конкурентными коэффициентами и набором продуктов от спорта до краш-игр, но проигрывает легальным РФ-операторам в части доступа: бренд заблокирован в России и работает по международной лицензии Кюрасао, тогда как Фонбет, Лига Ставок, Winline, БетБум и PARI действуют через ЕЦУПИС. Конкретные цифры коэффициентов и бонусов мы не приводим — они волатильны и уточняются на официальных сайтах. Melbet ближе тем, кто ценит линию и приложение и готов к доступу через зеркало; легальные БК — тем, для кого важны простота входа и статус.</w:t>
      </w:r>
    </w:p>
    <w:p>
      <w:pPr>
        <w:pStyle w:val="Heading2"/>
      </w:pPr>
      <w:bookmarkStart w:id="1" w:name="_Toc1"/>
      <w:r>
        <w:t>Критерии сравнения</w:t>
      </w:r>
      <w:bookmarkEnd w:id="1"/>
    </w:p>
    <w:p>
      <w:pPr>
        <w:spacing w:after="80"/>
      </w:pPr>
      <w:r>
        <w:rPr>
          <w:b w:val="1"/>
          <w:bCs w:val="1"/>
        </w:rPr>
        <w:t xml:space="preserve">Сравнивать букмекеров корректно по набору параметров: коэффициенты и линия, бонусы, удобство и приложение, доступ и легальность, выплаты. Без точных цифр — качественно, так как условия волатильны.</w:t>
      </w:r>
    </w:p>
    <w:p>
      <w:pPr/>
      <w:r>
        <w:rPr/>
        <w:t xml:space="preserve">Чтобы сравнение Melbet (Мелбет) с конкурентами было честным, важно зафиксировать критерии заранее и не подменять их рекламными цифрами. Конкретные значения коэффициентов, бонусов и лимитов волатильны и уточняются на официальных сайтах, поэтому сравнение ведётся качественно.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Коэффициенты и линия</w:t>
      </w:r>
      <w:r>
        <w:rPr/>
        <w:t xml:space="preserve"> — маржа, ширина росписи и глубина live.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Бонусы и акции</w:t>
      </w:r>
      <w:r>
        <w:rPr/>
        <w:t xml:space="preserve"> — приветственный пакет, регулярные промо и реалистичность условий отыгрыша.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Удобство и приложение</w:t>
      </w:r>
      <w:r>
        <w:rPr/>
        <w:t xml:space="preserve"> — качество мобильного клиента и интерфейса.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Доступ и легальность</w:t>
      </w:r>
      <w:r>
        <w:rPr/>
        <w:t xml:space="preserve"> — статус в России, способ входа, наличие лицензии ЕЦУПИС.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Выплаты</w:t>
      </w:r>
      <w:r>
        <w:rPr/>
        <w:t xml:space="preserve"> — набор способов и общая практика по срокам и верификации.</w:t>
      </w:r>
    </w:p>
    <w:p>
      <w:pPr/>
      <w:r>
        <w:rPr/>
        <w:t xml:space="preserve">Главное различие между Melbet и легальными РФ-букмекерами лежит именно в критерии доступа: оно структурное и влияет на всё остальное, поэтому его нельзя игнорировать при выборе.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Сравнивать стоит по коэффициентам, бонусам, удобству, доступу и выплатам — качественно, без волатильных цифр.</w:t>
      </w:r>
    </w:p>
    <w:p>
      <w:pPr>
        <w:pStyle w:val="Heading2"/>
      </w:pPr>
      <w:bookmarkStart w:id="2" w:name="_Toc2"/>
      <w:r>
        <w:t>Melbet по коэффициентам и линии</w:t>
      </w:r>
      <w:bookmarkEnd w:id="2"/>
    </w:p>
    <w:p>
      <w:pPr>
        <w:spacing w:after="80"/>
      </w:pPr>
      <w:r>
        <w:rPr>
          <w:b w:val="1"/>
          <w:bCs w:val="1"/>
        </w:rPr>
        <w:t xml:space="preserve">По линии и коэффициентам Melbet выглядит сильно: широкая роспись, охват нишевых лиг и киберспорта, конкурентная маржа. Это одна из причин, по которой бренд сравнивают с топовыми операторами.</w:t>
      </w:r>
    </w:p>
    <w:p>
      <w:pPr/>
      <w:r>
        <w:rPr/>
        <w:t xml:space="preserve">Линия и коэффициенты — традиционно сильная сторона Melbet (Мелбет). Игроки отмечают её ширину и глубину, что в сравнении с рядом конкурентов воспринимается как плюс. Точные значения маржи мы не приводим — они меняются от события к событию.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Ширина линии</w:t>
      </w:r>
      <w:r>
        <w:rPr/>
        <w:t xml:space="preserve"> — много событий и рынков, включая менее популярные лиги.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Киберспорт</w:t>
      </w:r>
      <w:r>
        <w:rPr/>
        <w:t xml:space="preserve"> — заметная роспись, что ценят профильные игроки.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Live</w:t>
      </w:r>
      <w:r>
        <w:rPr/>
        <w:t xml:space="preserve"> — широкий охват матчей в реальном времени.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Маржа</w:t>
      </w:r>
      <w:r>
        <w:rPr/>
        <w:t xml:space="preserve"> — оценивается как конкурентная, но варьируется по видам спорта.</w:t>
      </w:r>
    </w:p>
    <w:p>
      <w:pPr/>
      <w:r>
        <w:rPr/>
        <w:t xml:space="preserve">Легальные РФ-букмекеры по линии тоже сильны, особенно по локальным и топовым турнирам, но Melbet нередко берёт охватом нишевых направлений. Конкретные коэффициенты по конкретным событиям всегда нужно сверять на сайтах операторов перед ставкой.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По ширине линии, киберспорту и конкурентной марже Melbet выглядит сильным относительно конкурентов.</w:t>
      </w:r>
    </w:p>
    <w:p>
      <w:pPr>
        <w:pStyle w:val="Heading2"/>
      </w:pPr>
      <w:bookmarkStart w:id="3" w:name="_Toc3"/>
      <w:r>
        <w:t>Melbet по бонусам и акциям</w:t>
      </w:r>
      <w:bookmarkEnd w:id="3"/>
    </w:p>
    <w:p>
      <w:pPr>
        <w:spacing w:after="80"/>
      </w:pPr>
      <w:r>
        <w:rPr>
          <w:b w:val="1"/>
          <w:bCs w:val="1"/>
        </w:rPr>
        <w:t xml:space="preserve">Бонусная программа Melbet включает приветственный пакет и регулярные акции, что сопоставимо с конкурентами. Решает не размер на витрине, а реалистичность условий отыгрыша — её и стоит сравнивать.</w:t>
      </w:r>
    </w:p>
    <w:p>
      <w:pPr/>
      <w:r>
        <w:rPr/>
        <w:t xml:space="preserve">Бонусы у всех крупных букмекеров выглядят похоже: приветственное предложение, фрибеты, акции к турнирам. Melbet (Мелбет) здесь не выбивается из общего ряда, и сравнивать стоит не громкие цифры, а условия их получения.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Приветственный пакет</w:t>
      </w:r>
      <w:r>
        <w:rPr/>
        <w:t xml:space="preserve"> — есть у Melbet и у большинства конкурентов; размеры волатильны и уточняются на сайтах.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Регулярные акции</w:t>
      </w:r>
      <w:r>
        <w:rPr/>
        <w:t xml:space="preserve"> — промо к событиям, кэшбэк, бонусы казино — стандартный набор отрасли.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Условия отыгрыша</w:t>
      </w:r>
      <w:r>
        <w:rPr/>
        <w:t xml:space="preserve"> — ключевой пункт сравнения: вейджер, сроки, минимальные коэффициенты.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Прозрачность</w:t>
      </w:r>
      <w:r>
        <w:rPr/>
        <w:t xml:space="preserve"> — насколько понятно изложены правила и нет ли скрытых ограничений.</w:t>
      </w:r>
    </w:p>
    <w:p>
      <w:pPr/>
      <w:r>
        <w:rPr/>
        <w:t xml:space="preserve">Рекламный размер бонуса мало о чём говорит без условий. Поэтому при сравнении любых букмекеров полезнее читать правила отыгрыша, чем ориентироваться на крупную цифру на главной странице.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Бонусы Melbet сопоставимы с конкурентами; сравнивать нужно условия отыгрыша, а не рекламный размер.</w:t>
      </w:r>
    </w:p>
    <w:p>
      <w:pPr>
        <w:pStyle w:val="Heading2"/>
      </w:pPr>
      <w:bookmarkStart w:id="4" w:name="_Toc4"/>
      <w:r>
        <w:t>Melbet по удобству и доступу</w:t>
      </w:r>
      <w:bookmarkEnd w:id="4"/>
    </w:p>
    <w:p>
      <w:pPr>
        <w:spacing w:after="80"/>
      </w:pPr>
      <w:r>
        <w:rPr>
          <w:b w:val="1"/>
          <w:bCs w:val="1"/>
        </w:rPr>
        <w:t xml:space="preserve">Приложение и интерфейс Melbet хвалят, но по доступу бренд проигрывает: он заблокирован в России и открывается через зеркало или VPN, тогда как легальные БК доступны напрямую.</w:t>
      </w:r>
    </w:p>
    <w:p>
      <w:pPr/>
      <w:r>
        <w:rPr/>
        <w:t xml:space="preserve">Удобство складывается из двух частей — качества клиента и простоты доступа. По первой Melbet (Мелбет) конкурентоспособен, по второй заметно уступает легальным РФ-букмекерам из-за блокировки.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Приложение</w:t>
      </w:r>
      <w:r>
        <w:rPr/>
        <w:t xml:space="preserve"> — мобильные клиенты для Android и iOS получают положительные отзывы.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Интерфейс</w:t>
      </w:r>
      <w:r>
        <w:rPr/>
        <w:t xml:space="preserve"> — функциональный, с быстрым доступом к линии и live.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Доступ</w:t>
      </w:r>
      <w:r>
        <w:rPr/>
        <w:t xml:space="preserve"> — домен заблокирован в России, вход идёт через зеркало, приложение или VPN.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Риск фейков</w:t>
      </w:r>
      <w:r>
        <w:rPr/>
        <w:t xml:space="preserve"> — поиск зеркала повышает шанс наткнуться на поддельный сайт.</w:t>
      </w:r>
    </w:p>
    <w:p>
      <w:pPr/>
      <w:r>
        <w:rPr/>
        <w:t xml:space="preserve">Легальные операторы вроде Фонбет, Лиги Ставок, Winline, БетБум и PARI работают через ЕЦУПИС и открываются напрямую, без зеркал. Для части игроков именно простота и предсказуемость доступа перевешивают преимущества линии Melbet.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Приложение Melbet удобно, но по доступу бренд уступает легальным РФ-БК из-за блокировки и необходимости зеркал.</w:t>
      </w:r>
    </w:p>
    <w:p>
      <w:pPr>
        <w:pStyle w:val="Heading2"/>
      </w:pPr>
      <w:bookmarkStart w:id="5" w:name="_Toc5"/>
      <w:r>
        <w:t>Итоговое сравнение</w:t>
      </w:r>
      <w:bookmarkEnd w:id="5"/>
    </w:p>
    <w:p>
      <w:pPr>
        <w:spacing w:after="80"/>
      </w:pPr>
      <w:r>
        <w:rPr>
          <w:b w:val="1"/>
          <w:bCs w:val="1"/>
        </w:rPr>
        <w:t xml:space="preserve">Melbet силён линией, коэффициентами и приложением, но проигрывает по доступу и легальному статусу в России. Выбор зависит от приоритетов: охват линии против простоты и предсказуемости входа.</w:t>
      </w:r>
    </w:p>
    <w:p>
      <w:pPr/>
      <w:r>
        <w:rPr/>
        <w:t xml:space="preserve">Свести сравнение удобно в таблицу по ключевым критериям. Оценки качественные, без волатильных цифр; «легальные РФ-БК» — это собирательно Фонбет, Лига Ставок, Winline, БетБум и PARI, работающие через ЕЦУПИС.</w:t>
      </w:r>
    </w:p>
    <w:p>
      <w:pPr>
        <w:numPr>
          <w:ilvl w:val="0"/>
          <w:numId w:val="7"/>
        </w:numPr>
      </w:pPr>
      <w:r>
        <w:rPr/>
        <w:t xml:space="preserve">Линия и роспись — Очень широкая, сильный киберспорт — Широкая, силён топ и локальные турниры</w:t>
      </w:r>
    </w:p>
    <w:p>
      <w:pPr>
        <w:numPr>
          <w:ilvl w:val="0"/>
          <w:numId w:val="7"/>
        </w:numPr>
      </w:pPr>
      <w:r>
        <w:rPr/>
        <w:t xml:space="preserve">Коэффициенты — Оцениваются как конкурентные — Конкурентные, варьируются по операторам</w:t>
      </w:r>
    </w:p>
    <w:p>
      <w:pPr>
        <w:numPr>
          <w:ilvl w:val="0"/>
          <w:numId w:val="7"/>
        </w:numPr>
      </w:pPr>
      <w:r>
        <w:rPr/>
        <w:t xml:space="preserve">Бонусы — Приветственный пакет и акции — Сопоставимый набор предложений</w:t>
      </w:r>
    </w:p>
    <w:p>
      <w:pPr>
        <w:numPr>
          <w:ilvl w:val="0"/>
          <w:numId w:val="7"/>
        </w:numPr>
      </w:pPr>
      <w:r>
        <w:rPr/>
        <w:t xml:space="preserve">Приложение — Хвалят за функциональность — Развитые официальные приложения</w:t>
      </w:r>
    </w:p>
    <w:p>
      <w:pPr>
        <w:numPr>
          <w:ilvl w:val="0"/>
          <w:numId w:val="7"/>
        </w:numPr>
      </w:pPr>
      <w:r>
        <w:rPr/>
        <w:t xml:space="preserve">Доступ в России — Заблокирован, нужен зеркало/VPN — Прямой доступ без зеркал</w:t>
      </w:r>
    </w:p>
    <w:p>
      <w:pPr>
        <w:numPr>
          <w:ilvl w:val="0"/>
          <w:numId w:val="7"/>
        </w:numPr>
      </w:pPr>
      <w:r>
        <w:rPr/>
        <w:t xml:space="preserve">Легальный статус — Международная лицензия Кюрасао — Работают через ЕЦУПИС</w:t>
      </w:r>
    </w:p>
    <w:p>
      <w:pPr/>
      <w:r>
        <w:rPr/>
        <w:t xml:space="preserve">Кому что ближе по итогу: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Melbet</w:t>
      </w:r>
      <w:r>
        <w:rPr/>
        <w:t xml:space="preserve"> — игрокам, ценящим ширину линии, киберспорт и приложение и готовым к доступу через зеркало или VPN.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Легальные РФ-БК</w:t>
      </w:r>
      <w:r>
        <w:rPr/>
        <w:t xml:space="preserve"> — тем, для кого важнее простота входа, предсказуемость и официальный статус через ЕЦУПИС.</w:t>
      </w:r>
    </w:p>
    <w:p>
      <w:pPr/>
      <w:r>
        <w:rPr/>
        <w:t xml:space="preserve">Точные коэффициенты и условия бонусов проверяйте на сайтах операторов — они меняются.</w:t>
      </w:r>
    </w:p>
    <w:p>
      <w:pPr>
        <w:spacing w:before="60" w:after="160"/>
      </w:pPr>
      <w:r>
        <w:rPr>
          <w:color w:val="566860"/>
          <w:i w:val="1"/>
          <w:iCs w:val="1"/>
        </w:rPr>
        <w:t xml:space="preserve">Melbet выигрывает линией и приложением, легальные РФ-БК — доступом и статусом; выбор зависит от приоритетов игрока.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Чем Melbet лучше конкурентов?</w:t>
      </w:r>
    </w:p>
    <w:p>
      <w:pPr>
        <w:spacing w:after="60"/>
      </w:pPr>
      <w:r>
        <w:rPr/>
        <w:t xml:space="preserve">Сильные стороны Melbet (Мелбет) — широкая линия, заметный охват киберспорта, конкурентные коэффициенты и удобное мобильное приложение. По этим параметрам бренд часто сравнивают с топовыми операторами. Конкретные значения коэффициентов волатильны и уточняются на официальном сайте перед ставкой.</w:t>
      </w:r>
    </w:p>
    <w:p>
      <w:pPr>
        <w:spacing w:before="80"/>
      </w:pPr>
      <w:r>
        <w:rPr>
          <w:b w:val="1"/>
          <w:bCs w:val="1"/>
        </w:rPr>
        <w:t xml:space="preserve">В чём Melbet проигрывает?</w:t>
      </w:r>
    </w:p>
    <w:p>
      <w:pPr>
        <w:spacing w:after="60"/>
      </w:pPr>
      <w:r>
        <w:rPr/>
        <w:t xml:space="preserve">Главный минус относительно легальных РФ-букмекеров — доступ. Бренд заблокирован в России и открывается через зеркало, приложение или VPN, а поиск зеркала повышает риск попасть на фейк. Легальные операторы работают через ЕЦУПИС и доступны напрямую, что для части игроков важнее преимуществ линии.</w:t>
      </w:r>
    </w:p>
    <w:p>
      <w:pPr>
        <w:spacing w:before="80"/>
      </w:pPr>
      <w:r>
        <w:rPr>
          <w:b w:val="1"/>
          <w:bCs w:val="1"/>
        </w:rPr>
        <w:t xml:space="preserve">Как сравнивать бонусы букмекеров?</w:t>
      </w:r>
    </w:p>
    <w:p>
      <w:pPr>
        <w:spacing w:after="60"/>
      </w:pPr>
      <w:r>
        <w:rPr/>
        <w:t xml:space="preserve">Сравнивать стоит не рекламный размер на главной, а условия отыгрыша: вейджер, сроки, минимальные коэффициенты и ограничения. Крупная цифра без выполнимых условий мало что значит. Размеры бонусов волатильны, поэтому актуальные правила всегда читайте в карточке акции на сайте оператора.</w:t>
      </w:r>
    </w:p>
    <w:p>
      <w:pPr>
        <w:spacing w:before="80"/>
      </w:pPr>
      <w:r>
        <w:rPr>
          <w:b w:val="1"/>
          <w:bCs w:val="1"/>
        </w:rPr>
        <w:t xml:space="preserve">Кому подойдёт Melbet, а кому конкуренты?</w:t>
      </w:r>
    </w:p>
    <w:p>
      <w:pPr>
        <w:spacing w:after="60"/>
      </w:pPr>
      <w:r>
        <w:rPr/>
        <w:t xml:space="preserve">Melbet ближе тем, кто ценит ширину линии, киберспорт и приложение и готов к доступу через зеркало или VPN. Легальные РФ-букмекеры — Фонбет, Лига Ставок, Winline, БетБум, PARI — подойдут тем, для кого важнее простота входа, предсказуемость и официальный статус через ЕЦУПИС.</w:t>
      </w:r>
    </w:p>
    <w:p>
      <w:pPr>
        <w:spacing w:before="80"/>
      </w:pPr>
      <w:r>
        <w:rPr>
          <w:b w:val="1"/>
          <w:bCs w:val="1"/>
        </w:rPr>
        <w:t xml:space="preserve">Почему в сравнении нет точных цифр?</w:t>
      </w:r>
    </w:p>
    <w:p>
      <w:pPr>
        <w:spacing w:after="60"/>
      </w:pPr>
      <w:r>
        <w:rPr/>
        <w:t xml:space="preserve">Коэффициенты, маржа, размеры бонусов и лимиты меняются постоянно и зависят от событий и текущих акций. Приводить их в обзоре некорректно — данные быстро устаревают. Поэтому сравнение ведётся качественно, а конкретные значения нужно сверять на официальных сайтах операторов перед ставкой.</w:t>
      </w:r>
    </w:p>
    <w:p>
      <w:pPr>
        <w:spacing w:before="240"/>
      </w:pPr>
      <w:r>
        <w:rPr>
          <w:color w:val="566860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1F9E7A"/>
            <w:sz w:val="18"/>
            <w:szCs w:val="18"/>
            <w:u w:val="single"/>
          </w:rPr>
          <w:t xml:space="preserve">https://mbetru.com/melbet-protiv-konkurentov</w:t>
        </w:r>
      </w:hyperlink>
    </w:p>
    <w:p>
      <w:pPr>
        <w:spacing w:before="120"/>
      </w:pPr>
      <w:r>
        <w:rPr>
          <w:color w:val="566860"/>
          <w:sz w:val="16"/>
          <w:szCs w:val="16"/>
        </w:rPr>
        <w:t xml:space="preserve">Независимый информационный обзор Melbet (Мелбет). Это не сайт оператора и не букмекер: материалы носят справочный характер. Ставки связаны с риском.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D1AF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05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2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00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310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E9D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F9E7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betru.com/melbet-protiv-konkuren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Беттинг Компас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 Тарасенко, обозреватель букмекеров</dc:creator>
  <dc:title>Melbet или конкуренты 2026: сравнение букмекеров</dc:title>
  <dc:description>Сравнение Melbet (Мелбет) с другими букмекерами 2026: коэффициенты, бонусы, линия, приложение и доступ. Кому какой букмекер подойдёт лучше и почему именно.</dc:description>
  <dc:subject>Melbet против других букмекеров</dc:subject>
  <cp:keywords/>
  <cp:category/>
  <cp:lastModifiedBy/>
  <dcterms:created xsi:type="dcterms:W3CDTF">2026-07-07T20:23:10+00:00</dcterms:created>
  <dcterms:modified xsi:type="dcterms:W3CDTF">2026-07-07T20:23:10+00:00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